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9C" w:rsidRDefault="00265B9C" w:rsidP="00265B9C">
      <w:pPr>
        <w:rPr>
          <w:sz w:val="20"/>
          <w:szCs w:val="20"/>
        </w:rPr>
      </w:pPr>
    </w:p>
    <w:p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  <w:r>
        <w:rPr>
          <w:i/>
          <w:sz w:val="20"/>
          <w:szCs w:val="20"/>
        </w:rPr>
        <w:t xml:space="preserve"> </w:t>
      </w:r>
    </w:p>
    <w:p w:rsidR="00265B9C" w:rsidRDefault="00265B9C" w:rsidP="00265B9C">
      <w:pPr>
        <w:rPr>
          <w:sz w:val="20"/>
          <w:szCs w:val="20"/>
        </w:rPr>
      </w:pPr>
    </w:p>
    <w:p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:rsidR="00265B9C" w:rsidRDefault="00265B9C" w:rsidP="00265B9C">
      <w:pPr>
        <w:rPr>
          <w:i/>
          <w:sz w:val="20"/>
          <w:szCs w:val="20"/>
        </w:rPr>
      </w:pPr>
    </w:p>
    <w:p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:rsidR="00265B9C" w:rsidRDefault="00265B9C" w:rsidP="00265B9C">
      <w:r>
        <w:rPr>
          <w:i/>
          <w:sz w:val="20"/>
          <w:szCs w:val="20"/>
        </w:rPr>
        <w:t>Znak sprawy</w:t>
      </w:r>
    </w:p>
    <w:p w:rsidR="00C42708" w:rsidRDefault="00C42708" w:rsidP="00F774EC">
      <w:pPr>
        <w:jc w:val="center"/>
        <w:rPr>
          <w:b/>
          <w:sz w:val="28"/>
          <w:szCs w:val="28"/>
        </w:rPr>
      </w:pPr>
    </w:p>
    <w:p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o niepozostawaniu w związku małżeńskim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>/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 xml:space="preserve">o ustanowionej </w:t>
      </w:r>
    </w:p>
    <w:p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>
        <w:rPr>
          <w:b/>
          <w:sz w:val="28"/>
          <w:szCs w:val="28"/>
        </w:rPr>
        <w:t xml:space="preserve"> </w:t>
      </w:r>
      <w:r w:rsidR="00270EC0"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:rsidR="0010166B" w:rsidRPr="00BA5C8A" w:rsidRDefault="0010166B" w:rsidP="0010166B">
      <w:pPr>
        <w:rPr>
          <w:b/>
          <w:sz w:val="22"/>
          <w:szCs w:val="22"/>
        </w:rPr>
      </w:pPr>
    </w:p>
    <w:p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F352E3" w:rsidRPr="00642378">
        <w:t xml:space="preserve"> 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z mocy prawa na podstawie art.</w:t>
      </w:r>
      <w:r w:rsidR="00A242BB" w:rsidRPr="00642378">
        <w:t xml:space="preserve"> </w:t>
      </w:r>
      <w:r w:rsidRPr="00642378">
        <w:t xml:space="preserve">53 </w:t>
      </w:r>
      <w:r w:rsidR="00091710" w:rsidRPr="00642378">
        <w:t>§ 1</w:t>
      </w:r>
      <w:r w:rsidR="00847BA1" w:rsidRPr="00642378">
        <w:t xml:space="preserve"> ustawy z dnia 25 lutego 1964</w:t>
      </w:r>
      <w:r w:rsidR="006831EE" w:rsidRPr="00642378">
        <w:t xml:space="preserve"> </w:t>
      </w:r>
      <w:r w:rsidR="00091710" w:rsidRPr="00642378">
        <w:t xml:space="preserve">r. </w:t>
      </w:r>
      <w:r w:rsidR="003A742D" w:rsidRPr="00566FDE">
        <w:t>–</w:t>
      </w:r>
      <w:r w:rsidR="003A742D">
        <w:t xml:space="preserve"> </w:t>
      </w:r>
      <w:r w:rsidRPr="00642378">
        <w:t xml:space="preserve">Kodeks </w:t>
      </w:r>
      <w:r w:rsidR="00091710" w:rsidRPr="00642378">
        <w:t xml:space="preserve">rodzinny </w:t>
      </w:r>
      <w:r w:rsidRPr="00642378">
        <w:t>i</w:t>
      </w:r>
      <w:r w:rsidR="00B66112">
        <w:t> </w:t>
      </w:r>
      <w:r w:rsidR="00091710" w:rsidRPr="00642378">
        <w:t>opiekuńczy (Dz.</w:t>
      </w:r>
      <w:r w:rsidR="006831EE" w:rsidRPr="00642378">
        <w:t xml:space="preserve"> </w:t>
      </w:r>
      <w:r w:rsidR="00091710" w:rsidRPr="00642378">
        <w:t xml:space="preserve">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  <w:r w:rsidRPr="00642378">
        <w:t xml:space="preserve"> </w:t>
      </w:r>
    </w:p>
    <w:p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="003A742D">
        <w:t xml:space="preserve"> 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>ustawy z dnia 6 czerwca 1997</w:t>
      </w:r>
      <w:r w:rsidR="005B134C" w:rsidRPr="00642378">
        <w:t xml:space="preserve"> </w:t>
      </w:r>
      <w:r w:rsidR="003E55E3" w:rsidRPr="00642378">
        <w:t>r. Kodeks Karny (Dz.</w:t>
      </w:r>
      <w:r w:rsidR="005B134C" w:rsidRPr="00642378">
        <w:t xml:space="preserve"> </w:t>
      </w:r>
      <w:r w:rsidR="003E55E3" w:rsidRPr="00642378">
        <w:t xml:space="preserve">U. z </w:t>
      </w:r>
      <w:r w:rsidR="00D54905" w:rsidRPr="00642378">
        <w:t>202</w:t>
      </w:r>
      <w:r w:rsidR="00875DEE">
        <w:t>2</w:t>
      </w:r>
      <w:r w:rsidR="00D54905" w:rsidRPr="00642378">
        <w:t xml:space="preserve"> </w:t>
      </w:r>
      <w:r w:rsidR="005B134C" w:rsidRPr="00642378">
        <w:t xml:space="preserve">r. poz. </w:t>
      </w:r>
      <w:r w:rsidR="00875DEE">
        <w:t>1138</w:t>
      </w:r>
      <w:r w:rsidR="004A50AE" w:rsidRPr="00642378">
        <w:t>)</w:t>
      </w:r>
      <w:r w:rsidR="005A3783" w:rsidRPr="00642378">
        <w:t xml:space="preserve"> 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:rsidR="00E35ECE" w:rsidRDefault="00E35ECE" w:rsidP="0091213C">
      <w:pPr>
        <w:jc w:val="both"/>
        <w:rPr>
          <w:sz w:val="22"/>
          <w:szCs w:val="22"/>
        </w:rPr>
      </w:pPr>
    </w:p>
    <w:p w:rsidR="00BA5C8A" w:rsidRDefault="00BA5C8A" w:rsidP="0091213C">
      <w:pPr>
        <w:jc w:val="both"/>
        <w:rPr>
          <w:sz w:val="22"/>
          <w:szCs w:val="22"/>
        </w:rPr>
      </w:pPr>
    </w:p>
    <w:p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BE62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E35ECE">
        <w:rPr>
          <w:sz w:val="18"/>
          <w:szCs w:val="18"/>
        </w:rPr>
        <w:t xml:space="preserve">                   </w:t>
      </w:r>
      <w:r w:rsidR="00771296">
        <w:rPr>
          <w:sz w:val="18"/>
          <w:szCs w:val="18"/>
        </w:rPr>
        <w:t xml:space="preserve">    </w:t>
      </w:r>
      <w:r w:rsidR="002578BB">
        <w:rPr>
          <w:sz w:val="18"/>
          <w:szCs w:val="18"/>
        </w:rPr>
        <w:t xml:space="preserve">     </w:t>
      </w:r>
      <w:r w:rsidR="00395DDD">
        <w:rPr>
          <w:sz w:val="18"/>
          <w:szCs w:val="18"/>
        </w:rPr>
        <w:t xml:space="preserve">     </w:t>
      </w:r>
      <w:r w:rsidR="000B769D">
        <w:rPr>
          <w:sz w:val="18"/>
          <w:szCs w:val="18"/>
        </w:rPr>
        <w:t>…………….</w:t>
      </w:r>
      <w:r w:rsidR="00395DDD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BE6200">
        <w:rPr>
          <w:sz w:val="18"/>
          <w:szCs w:val="18"/>
        </w:rPr>
        <w:t>Współwłaściciela</w:t>
      </w:r>
      <w:r>
        <w:rPr>
          <w:sz w:val="18"/>
          <w:szCs w:val="18"/>
        </w:rPr>
        <w:t>)</w:t>
      </w:r>
    </w:p>
    <w:p w:rsidR="00BA5C8A" w:rsidRDefault="00BA5C8A" w:rsidP="00395DDD">
      <w:pPr>
        <w:ind w:left="6237" w:hanging="5811"/>
        <w:rPr>
          <w:sz w:val="18"/>
          <w:szCs w:val="18"/>
        </w:rPr>
      </w:pPr>
    </w:p>
    <w:p w:rsidR="00BA5C8A" w:rsidRDefault="00BA5C8A" w:rsidP="00395DDD">
      <w:pPr>
        <w:ind w:left="6237" w:hanging="5811"/>
        <w:rPr>
          <w:sz w:val="18"/>
          <w:szCs w:val="18"/>
        </w:rPr>
      </w:pPr>
    </w:p>
    <w:p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36BC6">
        <w:rPr>
          <w:sz w:val="20"/>
          <w:szCs w:val="20"/>
        </w:rPr>
        <w:t xml:space="preserve">Oświadczenie składa </w:t>
      </w:r>
      <w:r w:rsidR="00050BFF">
        <w:rPr>
          <w:sz w:val="20"/>
          <w:szCs w:val="20"/>
        </w:rPr>
        <w:t>Współwłaściciel przedsiębiorstwa</w:t>
      </w:r>
      <w:r w:rsidR="004A50AE">
        <w:rPr>
          <w:sz w:val="20"/>
          <w:szCs w:val="20"/>
        </w:rPr>
        <w:t>.</w:t>
      </w:r>
    </w:p>
    <w:p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:rsidR="008D6B8C" w:rsidRPr="008D6B8C" w:rsidRDefault="008D6B8C" w:rsidP="008D6B8C">
      <w:pPr>
        <w:rPr>
          <w:sz w:val="20"/>
          <w:szCs w:val="20"/>
        </w:rPr>
      </w:pPr>
    </w:p>
    <w:p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t>Informacja o przetwarzaniu danych osobowych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B17C5" w:rsidRPr="00D415EA">
        <w:rPr>
          <w:rFonts w:eastAsia="Calibri"/>
          <w:color w:val="000000"/>
          <w:lang w:eastAsia="en-US"/>
        </w:rPr>
        <w:t>Dz. Urz. UE L 119 z</w:t>
      </w:r>
      <w:r w:rsidR="00B66112">
        <w:rPr>
          <w:rFonts w:eastAsia="Calibri"/>
          <w:color w:val="000000"/>
          <w:lang w:eastAsia="en-US"/>
        </w:rPr>
        <w:t> </w:t>
      </w:r>
      <w:r w:rsidR="002B17C5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6147D2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………………………………………………………………………………………………..lub pisemnie na adres korespondencyjny ………………………..………………………</w:t>
      </w:r>
      <w:r w:rsidR="003616D0">
        <w:rPr>
          <w:rFonts w:eastAsia="Calibri"/>
          <w:color w:val="000000"/>
          <w:lang w:eastAsia="en-US"/>
        </w:rPr>
        <w:t>..</w:t>
      </w:r>
      <w:r w:rsidRPr="006147D2">
        <w:rPr>
          <w:rFonts w:eastAsia="Calibri"/>
          <w:color w:val="000000"/>
          <w:lang w:eastAsia="en-US"/>
        </w:rPr>
        <w:t>…………………………....................……………………..……………………………………………………………………………………………………………………….……………;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 w:rsidRPr="00566FDE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4A50AE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="00BC5B3F">
        <w:rPr>
          <w:rFonts w:eastAsia="Calibri"/>
          <w:bCs/>
          <w:color w:val="000000"/>
          <w:lang w:eastAsia="en-US"/>
        </w:rPr>
        <w:t xml:space="preserve"> </w:t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finansowej;</w:t>
      </w:r>
    </w:p>
    <w:p w:rsidR="00BC5B3F" w:rsidRPr="007B04EF" w:rsidRDefault="00BC5B3F" w:rsidP="00BC5B3F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B66112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pkt 4, okres zobowiązań oraz okres 5 lat, liczony od dnia następującego po dniu upływu okresu zobowiązań w związku z przyznaniem pomocy w ramach poddziałania „Wsparcie na wdrażanie operacji w ramach strategii rozwoju lokalnego kierowanego przez </w:t>
      </w:r>
      <w:r w:rsidRPr="006147D2">
        <w:rPr>
          <w:rFonts w:eastAsia="Calibri"/>
          <w:color w:val="000000"/>
          <w:lang w:eastAsia="en-US"/>
        </w:rPr>
        <w:lastRenderedPageBreak/>
        <w:t>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przechowywania danych </w:t>
      </w:r>
      <w:r w:rsidR="003616D0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3616D0">
        <w:rPr>
          <w:rFonts w:eastAsia="Calibri"/>
          <w:color w:val="000000"/>
          <w:lang w:eastAsia="en-US"/>
        </w:rPr>
        <w:t xml:space="preserve">zostanie </w:t>
      </w:r>
      <w:r w:rsidRPr="006147D2">
        <w:rPr>
          <w:rFonts w:eastAsia="Calibri"/>
          <w:color w:val="000000"/>
          <w:lang w:eastAsia="en-US"/>
        </w:rPr>
        <w:t xml:space="preserve">przedłużony </w:t>
      </w:r>
      <w:r w:rsidR="003616D0">
        <w:rPr>
          <w:rFonts w:eastAsia="Calibri"/>
          <w:color w:val="000000"/>
          <w:lang w:eastAsia="en-US"/>
        </w:rPr>
        <w:t>o</w:t>
      </w:r>
      <w:r w:rsidR="003616D0" w:rsidRPr="006147D2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>ustanowionej małżeńskiej rozdzielności majątkowej” wynika z obowiązku zawartego w przepisach prawa, a konsekwencją niepodania tych danych osobowych może być nieprzyznanie pomocy na realizację operacji w ramach</w:t>
      </w:r>
      <w:r w:rsidR="00B333CF" w:rsidRPr="00B333CF">
        <w:rPr>
          <w:rFonts w:eastAsia="Calibri"/>
          <w:i/>
          <w:color w:val="000000"/>
          <w:lang w:eastAsia="en-US"/>
        </w:rPr>
        <w:t xml:space="preserve"> </w:t>
      </w:r>
      <w:r w:rsidR="00B333CF" w:rsidRPr="00B333CF">
        <w:rPr>
          <w:rFonts w:eastAsia="Calibri"/>
          <w:color w:val="000000"/>
          <w:lang w:eastAsia="en-US"/>
        </w:rPr>
        <w:t xml:space="preserve">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:rsidR="006147D2" w:rsidRPr="006147D2" w:rsidRDefault="006147D2" w:rsidP="006147D2">
      <w:pPr>
        <w:spacing w:before="100" w:after="120"/>
        <w:jc w:val="both"/>
      </w:pPr>
      <w:r w:rsidRPr="006147D2">
        <w:t>W związku z treścią art. 14 rozporządzenia Parlamentu Europejskiego i Rady (UE) 2016/679 z</w:t>
      </w:r>
      <w:r w:rsidR="00B66112">
        <w:t> </w:t>
      </w:r>
      <w:r w:rsidRPr="006147D2">
        <w:t xml:space="preserve">dnia 27 kwietnia 2016 r. w sprawie ochrony osób fizycznych w związku z przetwarzaniem danych osobowych i w sprawie swobodnego przepływu takich danych oraz uchylenia dyrektywy 95/46/WE </w:t>
      </w:r>
      <w:r w:rsidR="00DD0FFB">
        <w:t>(</w:t>
      </w:r>
      <w:r w:rsidRPr="006147D2">
        <w:t>ogólne rozporządzenie o ochronie danych</w:t>
      </w:r>
      <w:r w:rsidR="00DD0FFB">
        <w:t>)</w:t>
      </w:r>
      <w:r w:rsidRPr="006147D2">
        <w:t xml:space="preserve"> (</w:t>
      </w:r>
      <w:r w:rsidR="00346B87">
        <w:rPr>
          <w:rFonts w:eastAsiaTheme="minorHAnsi"/>
        </w:rPr>
        <w:t>Dz. Urz. UE L 119 z 04.05.2016, str. 1; Dz. Urz. UE L 127 z 23.05.2018, str. 2 oraz Dz. Urz. UE L 74 z 04.03.2021, str. 35</w:t>
      </w:r>
      <w:r w:rsidRPr="006147D2">
        <w:t>)</w:t>
      </w:r>
      <w:r w:rsidR="00346B87">
        <w:t>,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w celu </w:t>
      </w:r>
      <w:r w:rsidR="00FD13B0" w:rsidRPr="00FD13B0">
        <w:t xml:space="preserve">przyznania pomocy na operację w ramach poddziałania 19.2 </w:t>
      </w:r>
      <w:r w:rsidR="008A4734">
        <w:t>„</w:t>
      </w:r>
      <w:r w:rsidR="00FD13B0" w:rsidRPr="00FD13B0">
        <w:t>Wsparcie na wdrażanie operacji w ramach strategii rozwoju lokalnego kierowanego przez społeczność</w:t>
      </w:r>
      <w:r w:rsidR="008A4734">
        <w:t>”</w:t>
      </w:r>
      <w:r w:rsidR="00FD13B0" w:rsidRPr="00FD13B0">
        <w:t xml:space="preserve"> objętego Programem Rozwoju Obszaró</w:t>
      </w:r>
      <w:r w:rsidR="00B333CF">
        <w:t>w Wiejskich na lata 2014</w:t>
      </w:r>
      <w:r w:rsidR="00C57093">
        <w:sym w:font="Symbol" w:char="F02D"/>
      </w:r>
      <w:r w:rsidR="00B333CF">
        <w:t>2020 z </w:t>
      </w:r>
      <w:r w:rsidR="00FD13B0" w:rsidRPr="00FD13B0">
        <w:t>wyłączeniem operacji na podejmowanie działa</w:t>
      </w:r>
      <w:r w:rsidR="006C7445">
        <w:t>l</w:t>
      </w:r>
      <w:r w:rsidR="00FD13B0" w:rsidRPr="00FD13B0">
        <w:t>ności gospodarczej oraz na operacje grantowe</w:t>
      </w:r>
      <w:r w:rsidRPr="006147D2">
        <w:rPr>
          <w:bCs/>
        </w:rPr>
        <w:t>,</w:t>
      </w:r>
      <w:r w:rsidRPr="006147D2">
        <w:t xml:space="preserve"> Agencja Restrukturyzacji i Modernizacji Rolnictwa informuje, że: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ustawy 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dnia 20 lutego 2015 r. </w:t>
      </w:r>
      <w:r w:rsidRPr="006147D2">
        <w:rPr>
          <w:rFonts w:eastAsia="Calibri"/>
          <w:color w:val="000000"/>
          <w:lang w:eastAsia="en-US"/>
        </w:rPr>
        <w:lastRenderedPageBreak/>
        <w:t>o rozwoju lokalnym z udziałem lokalnej społeczności (Dz.</w:t>
      </w:r>
      <w:r w:rsidR="00314B88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Pr="006147D2">
        <w:rPr>
          <w:rFonts w:eastAsia="Calibri"/>
          <w:bCs/>
          <w:color w:val="000000"/>
          <w:lang w:eastAsia="en-US"/>
        </w:rPr>
        <w:t xml:space="preserve"> 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o</w:t>
      </w:r>
      <w:r w:rsidR="006147D2" w:rsidRPr="006147D2">
        <w:t>dbiorcami Pani/Pana danych osobowych mogą być:</w:t>
      </w:r>
    </w:p>
    <w:p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uprawnione do przetwarzania danych osobowych na podstawie przepisów powszechnie obowiązującego prawa,</w:t>
      </w:r>
    </w:p>
    <w:p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EB22FD">
        <w:rPr>
          <w:rFonts w:eastAsia="Calibri"/>
        </w:rPr>
        <w:t>;</w:t>
      </w:r>
    </w:p>
    <w:p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przedłużony </w:t>
      </w:r>
      <w:r w:rsidR="00B54166">
        <w:rPr>
          <w:rFonts w:eastAsia="Calibri"/>
          <w:color w:val="000000"/>
          <w:lang w:eastAsia="en-US"/>
        </w:rPr>
        <w:t xml:space="preserve">o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:rsidR="006147D2" w:rsidRPr="006147D2" w:rsidRDefault="006147D2" w:rsidP="00BE32D5">
      <w:pPr>
        <w:numPr>
          <w:ilvl w:val="0"/>
          <w:numId w:val="8"/>
        </w:numPr>
        <w:spacing w:after="120"/>
        <w:ind w:left="426" w:hanging="426"/>
        <w:jc w:val="both"/>
      </w:pPr>
      <w:r w:rsidRPr="006147D2">
        <w:t>Pani/Pana dane osobowe Administrator uzyskał od Samorządu Województwa.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7E" w:rsidRDefault="0049447E">
      <w:r>
        <w:separator/>
      </w:r>
    </w:p>
  </w:endnote>
  <w:endnote w:type="continuationSeparator" w:id="0">
    <w:p w:rsidR="0049447E" w:rsidRDefault="00494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F582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B83CB8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15057E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15057E" w:rsidRPr="002452BB">
      <w:rPr>
        <w:b/>
        <w:bCs/>
        <w:sz w:val="16"/>
        <w:szCs w:val="16"/>
        <w:lang w:eastAsia="en-GB"/>
      </w:rPr>
      <w:fldChar w:fldCharType="separate"/>
    </w:r>
    <w:r w:rsidR="006047D9">
      <w:rPr>
        <w:b/>
        <w:bCs/>
        <w:noProof/>
        <w:sz w:val="16"/>
        <w:szCs w:val="16"/>
        <w:lang w:eastAsia="en-GB"/>
      </w:rPr>
      <w:t>4</w:t>
    </w:r>
    <w:r w:rsidR="0015057E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fldSimple w:instr="NUMPAGES  \* Arabic  \* MERGEFORMAT">
      <w:r w:rsidR="006047D9" w:rsidRPr="006047D9">
        <w:rPr>
          <w:b/>
          <w:bCs/>
          <w:noProof/>
          <w:sz w:val="16"/>
          <w:szCs w:val="16"/>
          <w:lang w:eastAsia="en-GB"/>
        </w:rPr>
        <w:t>4</w:t>
      </w:r>
    </w:fldSimple>
  </w:p>
  <w:p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7E" w:rsidRDefault="0049447E">
      <w:r>
        <w:separator/>
      </w:r>
    </w:p>
  </w:footnote>
  <w:footnote w:type="continuationSeparator" w:id="0">
    <w:p w:rsidR="0049447E" w:rsidRDefault="00494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09" w:rsidRPr="00C26D32" w:rsidRDefault="00470B09" w:rsidP="00C26D32">
    <w:pPr>
      <w:tabs>
        <w:tab w:val="left" w:pos="360"/>
      </w:tabs>
      <w:ind w:left="5103"/>
      <w:rPr>
        <w:sz w:val="20"/>
        <w:szCs w:val="20"/>
      </w:rPr>
    </w:pPr>
    <w:r w:rsidRPr="00C26D32">
      <w:rPr>
        <w:sz w:val="20"/>
        <w:szCs w:val="20"/>
      </w:rPr>
      <w:t xml:space="preserve">Załącznik nr </w:t>
    </w:r>
    <w:r w:rsidR="00BE6200" w:rsidRPr="00C26D32">
      <w:rPr>
        <w:sz w:val="20"/>
        <w:szCs w:val="20"/>
      </w:rPr>
      <w:t>8</w:t>
    </w:r>
    <w:r w:rsidR="00265B9C" w:rsidRPr="00C26D32">
      <w:rPr>
        <w:sz w:val="20"/>
        <w:szCs w:val="20"/>
      </w:rPr>
      <w:t xml:space="preserve"> </w:t>
    </w:r>
    <w:r w:rsidRPr="00C26D32">
      <w:rPr>
        <w:sz w:val="20"/>
        <w:szCs w:val="20"/>
      </w:rPr>
      <w:t>do umowy o przyznani</w:t>
    </w:r>
    <w:r w:rsidR="000F47EB" w:rsidRPr="00C26D32">
      <w:rPr>
        <w:sz w:val="20"/>
        <w:szCs w:val="20"/>
      </w:rPr>
      <w:t>u</w:t>
    </w:r>
    <w:r w:rsidRPr="00C26D32">
      <w:rPr>
        <w:sz w:val="20"/>
        <w:szCs w:val="20"/>
      </w:rPr>
      <w:t xml:space="preserve"> pomocy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E8E67ED"/>
    <w:multiLevelType w:val="hybridMultilevel"/>
    <w:tmpl w:val="9CC811B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60A45"/>
    <w:rsid w:val="00062037"/>
    <w:rsid w:val="000625AC"/>
    <w:rsid w:val="000806CD"/>
    <w:rsid w:val="000831D1"/>
    <w:rsid w:val="00091710"/>
    <w:rsid w:val="00094297"/>
    <w:rsid w:val="000B769D"/>
    <w:rsid w:val="000C0134"/>
    <w:rsid w:val="000C531D"/>
    <w:rsid w:val="000D0633"/>
    <w:rsid w:val="000D72DB"/>
    <w:rsid w:val="000E7649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4CA2"/>
    <w:rsid w:val="001471A5"/>
    <w:rsid w:val="00147635"/>
    <w:rsid w:val="0015057E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6AD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B17C5"/>
    <w:rsid w:val="002B1FE7"/>
    <w:rsid w:val="002B2B2A"/>
    <w:rsid w:val="002B617F"/>
    <w:rsid w:val="002B6ADE"/>
    <w:rsid w:val="002C7E2D"/>
    <w:rsid w:val="002D527E"/>
    <w:rsid w:val="002E3E36"/>
    <w:rsid w:val="002E4665"/>
    <w:rsid w:val="002E6BD6"/>
    <w:rsid w:val="002F224D"/>
    <w:rsid w:val="002F4572"/>
    <w:rsid w:val="003005D6"/>
    <w:rsid w:val="003023B5"/>
    <w:rsid w:val="00305D66"/>
    <w:rsid w:val="00307007"/>
    <w:rsid w:val="00310996"/>
    <w:rsid w:val="00314B88"/>
    <w:rsid w:val="00315B35"/>
    <w:rsid w:val="00325743"/>
    <w:rsid w:val="00332737"/>
    <w:rsid w:val="00333871"/>
    <w:rsid w:val="00341008"/>
    <w:rsid w:val="00342580"/>
    <w:rsid w:val="00344B11"/>
    <w:rsid w:val="00346B87"/>
    <w:rsid w:val="00347D77"/>
    <w:rsid w:val="00352801"/>
    <w:rsid w:val="00353CE3"/>
    <w:rsid w:val="003543B2"/>
    <w:rsid w:val="003568E5"/>
    <w:rsid w:val="00360C61"/>
    <w:rsid w:val="00360FD4"/>
    <w:rsid w:val="003616D0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4343"/>
    <w:rsid w:val="0040568C"/>
    <w:rsid w:val="0040625B"/>
    <w:rsid w:val="0042139F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87050"/>
    <w:rsid w:val="00487D12"/>
    <w:rsid w:val="0049447E"/>
    <w:rsid w:val="00497199"/>
    <w:rsid w:val="004979FF"/>
    <w:rsid w:val="004A3941"/>
    <w:rsid w:val="004A50AE"/>
    <w:rsid w:val="004A6BAC"/>
    <w:rsid w:val="004B1991"/>
    <w:rsid w:val="004C2FE7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40E39"/>
    <w:rsid w:val="005515F3"/>
    <w:rsid w:val="00563467"/>
    <w:rsid w:val="00566FDE"/>
    <w:rsid w:val="00572EBB"/>
    <w:rsid w:val="0057592B"/>
    <w:rsid w:val="0057615C"/>
    <w:rsid w:val="00576DA1"/>
    <w:rsid w:val="00585F8A"/>
    <w:rsid w:val="005A11FC"/>
    <w:rsid w:val="005A3783"/>
    <w:rsid w:val="005A529C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6047D9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1D5C"/>
    <w:rsid w:val="0066112D"/>
    <w:rsid w:val="00661730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5F35"/>
    <w:rsid w:val="00771296"/>
    <w:rsid w:val="00774F7E"/>
    <w:rsid w:val="00787B20"/>
    <w:rsid w:val="00790A92"/>
    <w:rsid w:val="00795DBE"/>
    <w:rsid w:val="007A0C3A"/>
    <w:rsid w:val="007A25FC"/>
    <w:rsid w:val="007A7EA2"/>
    <w:rsid w:val="007B6052"/>
    <w:rsid w:val="007B6F1B"/>
    <w:rsid w:val="007D12CB"/>
    <w:rsid w:val="007D3EFA"/>
    <w:rsid w:val="007E0508"/>
    <w:rsid w:val="007E5337"/>
    <w:rsid w:val="007E57FB"/>
    <w:rsid w:val="007E7846"/>
    <w:rsid w:val="007F417E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E3"/>
    <w:rsid w:val="00875078"/>
    <w:rsid w:val="00875DEE"/>
    <w:rsid w:val="00883719"/>
    <w:rsid w:val="00884FB4"/>
    <w:rsid w:val="00892D8F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D6B8C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6185"/>
    <w:rsid w:val="0096022B"/>
    <w:rsid w:val="00961DCA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2F34"/>
    <w:rsid w:val="00A22290"/>
    <w:rsid w:val="00A229D0"/>
    <w:rsid w:val="00A242BB"/>
    <w:rsid w:val="00A453A4"/>
    <w:rsid w:val="00A52094"/>
    <w:rsid w:val="00A525BC"/>
    <w:rsid w:val="00A63C12"/>
    <w:rsid w:val="00A660AF"/>
    <w:rsid w:val="00A80846"/>
    <w:rsid w:val="00A81BA8"/>
    <w:rsid w:val="00A93F83"/>
    <w:rsid w:val="00A94A04"/>
    <w:rsid w:val="00A9680B"/>
    <w:rsid w:val="00AA7171"/>
    <w:rsid w:val="00AB35E2"/>
    <w:rsid w:val="00AC0342"/>
    <w:rsid w:val="00AC3591"/>
    <w:rsid w:val="00AC3A34"/>
    <w:rsid w:val="00AD7FA5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5023F"/>
    <w:rsid w:val="00B54166"/>
    <w:rsid w:val="00B57168"/>
    <w:rsid w:val="00B66112"/>
    <w:rsid w:val="00B66AEA"/>
    <w:rsid w:val="00B67295"/>
    <w:rsid w:val="00B70280"/>
    <w:rsid w:val="00B7263D"/>
    <w:rsid w:val="00B75AE5"/>
    <w:rsid w:val="00B810CA"/>
    <w:rsid w:val="00B83CB8"/>
    <w:rsid w:val="00B95706"/>
    <w:rsid w:val="00BA5C8A"/>
    <w:rsid w:val="00BB0940"/>
    <w:rsid w:val="00BC0718"/>
    <w:rsid w:val="00BC485A"/>
    <w:rsid w:val="00BC596A"/>
    <w:rsid w:val="00BC5B3F"/>
    <w:rsid w:val="00BC71C2"/>
    <w:rsid w:val="00BD09F3"/>
    <w:rsid w:val="00BD3497"/>
    <w:rsid w:val="00BE32D5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336C"/>
    <w:rsid w:val="00C26D32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A4928"/>
    <w:rsid w:val="00DB30A5"/>
    <w:rsid w:val="00DC669F"/>
    <w:rsid w:val="00DD0FFB"/>
    <w:rsid w:val="00DD3FEB"/>
    <w:rsid w:val="00DD69EE"/>
    <w:rsid w:val="00DE0FC4"/>
    <w:rsid w:val="00DE5BAC"/>
    <w:rsid w:val="00DE6880"/>
    <w:rsid w:val="00DF582B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58B3"/>
    <w:rsid w:val="00E56317"/>
    <w:rsid w:val="00E700DC"/>
    <w:rsid w:val="00E77CF9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35D21"/>
    <w:rsid w:val="00F4223F"/>
    <w:rsid w:val="00F423C5"/>
    <w:rsid w:val="00F52EC2"/>
    <w:rsid w:val="00F545BA"/>
    <w:rsid w:val="00F7414C"/>
    <w:rsid w:val="00F75876"/>
    <w:rsid w:val="00F76026"/>
    <w:rsid w:val="00F774EC"/>
    <w:rsid w:val="00F82684"/>
    <w:rsid w:val="00F94766"/>
    <w:rsid w:val="00F960A2"/>
    <w:rsid w:val="00FA205D"/>
    <w:rsid w:val="00FB05A0"/>
    <w:rsid w:val="00FB3EDB"/>
    <w:rsid w:val="00FB7B24"/>
    <w:rsid w:val="00FC2253"/>
    <w:rsid w:val="00FC5997"/>
    <w:rsid w:val="00FC7EC7"/>
    <w:rsid w:val="00FD13B0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EC89-49B2-4D00-8206-723721A369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418779-DB71-4EC5-BE0D-97712481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11048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serwis</cp:lastModifiedBy>
  <cp:revision>2</cp:revision>
  <cp:lastPrinted>2022-06-22T08:23:00Z</cp:lastPrinted>
  <dcterms:created xsi:type="dcterms:W3CDTF">2022-11-08T08:32:00Z</dcterms:created>
  <dcterms:modified xsi:type="dcterms:W3CDTF">2022-11-08T08:32:00Z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54ba5c21-93a0-4bc2-a13b-7b099185c1e8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